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6F" w:rsidRDefault="003837C3">
      <w:pPr>
        <w:pStyle w:val="1"/>
        <w:spacing w:after="800" w:line="240" w:lineRule="auto"/>
        <w:ind w:left="11260" w:firstLine="0"/>
      </w:pPr>
      <w:r>
        <w:t xml:space="preserve">Приложение 1 </w:t>
      </w:r>
    </w:p>
    <w:p w:rsidR="002810D8" w:rsidRDefault="003837C3">
      <w:pPr>
        <w:pStyle w:val="1"/>
        <w:spacing w:line="240" w:lineRule="auto"/>
        <w:ind w:firstLine="0"/>
        <w:jc w:val="center"/>
      </w:pPr>
      <w:r>
        <w:rPr>
          <w:b/>
          <w:bCs/>
        </w:rPr>
        <w:t xml:space="preserve">Типовая форма маршрутизации пациентов, </w:t>
      </w:r>
      <w:r>
        <w:rPr>
          <w:b/>
          <w:bCs/>
        </w:rPr>
        <w:t>проходящих профилактический медицинский осмотр,</w:t>
      </w:r>
      <w:r>
        <w:rPr>
          <w:b/>
          <w:bCs/>
        </w:rPr>
        <w:br/>
        <w:t>диспансеризацию определенных гру</w:t>
      </w:r>
      <w:proofErr w:type="gramStart"/>
      <w:r>
        <w:rPr>
          <w:b/>
          <w:bCs/>
        </w:rPr>
        <w:t>пп взр</w:t>
      </w:r>
      <w:proofErr w:type="gramEnd"/>
      <w:r>
        <w:rPr>
          <w:b/>
          <w:bCs/>
        </w:rPr>
        <w:t>ослого населения (далее - ПМО, ДОГВН)</w:t>
      </w:r>
      <w:r>
        <w:rPr>
          <w:b/>
          <w:bCs/>
        </w:rPr>
        <w:br/>
      </w:r>
      <w:r>
        <w:t>в</w:t>
      </w:r>
      <w:r w:rsidR="002810D8" w:rsidRPr="002810D8">
        <w:t xml:space="preserve"> КОГБУЗ «</w:t>
      </w:r>
      <w:proofErr w:type="spellStart"/>
      <w:r w:rsidR="002810D8" w:rsidRPr="002810D8">
        <w:t>Подосиновская</w:t>
      </w:r>
      <w:proofErr w:type="spellEnd"/>
      <w:r w:rsidR="002810D8" w:rsidRPr="002810D8">
        <w:t xml:space="preserve"> ЦРБ имени </w:t>
      </w:r>
      <w:proofErr w:type="spellStart"/>
      <w:r w:rsidR="002810D8" w:rsidRPr="002810D8">
        <w:t>Н.В.Отрокова</w:t>
      </w:r>
      <w:proofErr w:type="spellEnd"/>
      <w:r w:rsidR="002810D8" w:rsidRPr="002810D8">
        <w:t>» отделение №1 Подосиновец</w:t>
      </w:r>
      <w:r w:rsidR="002810D8">
        <w:t xml:space="preserve"> </w:t>
      </w:r>
    </w:p>
    <w:p w:rsidR="0047336F" w:rsidRDefault="003837C3">
      <w:pPr>
        <w:pStyle w:val="1"/>
        <w:spacing w:line="240" w:lineRule="auto"/>
        <w:ind w:firstLine="0"/>
        <w:jc w:val="center"/>
      </w:pPr>
      <w:r>
        <w:rPr>
          <w:b/>
          <w:bCs/>
        </w:rPr>
        <w:t>I этап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3"/>
        <w:gridCol w:w="2040"/>
        <w:gridCol w:w="10469"/>
      </w:tblGrid>
      <w:tr w:rsidR="0047336F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  <w:jc w:val="center"/>
              <w:rPr>
                <w:sz w:val="19"/>
                <w:szCs w:val="19"/>
              </w:rPr>
            </w:pPr>
            <w:r>
              <w:t xml:space="preserve">Структурное подразделение, № кабинета </w:t>
            </w:r>
            <w:r>
              <w:rPr>
                <w:sz w:val="19"/>
                <w:szCs w:val="19"/>
              </w:rPr>
              <w:t xml:space="preserve">(если не проводится, указать наименование </w:t>
            </w:r>
            <w:r>
              <w:rPr>
                <w:sz w:val="19"/>
                <w:szCs w:val="19"/>
              </w:rPr>
              <w:t>иной МО, проводящей мероприятие)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336F" w:rsidRDefault="003837C3">
            <w:pPr>
              <w:pStyle w:val="a5"/>
              <w:jc w:val="center"/>
            </w:pPr>
            <w:r>
              <w:t>Режим работы (дни, часы)</w:t>
            </w:r>
          </w:p>
        </w:tc>
        <w:tc>
          <w:tcPr>
            <w:tcW w:w="10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6F" w:rsidRDefault="003837C3">
            <w:pPr>
              <w:pStyle w:val="a5"/>
              <w:jc w:val="center"/>
            </w:pPr>
            <w:r>
              <w:t>Проводимые мероприятия. Показания.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3350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Кабинет №</w:t>
            </w:r>
            <w:r w:rsidR="006A226A">
              <w:t xml:space="preserve"> 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  <w:p w:rsidR="006A226A" w:rsidRDefault="006A2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</w:t>
            </w:r>
          </w:p>
          <w:p w:rsidR="006A226A" w:rsidRPr="006A226A" w:rsidRDefault="006A2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8-00 – 16-42</w:t>
            </w:r>
          </w:p>
        </w:tc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  <w:numPr>
                <w:ilvl w:val="0"/>
                <w:numId w:val="2"/>
              </w:numPr>
              <w:tabs>
                <w:tab w:val="left" w:pos="134"/>
              </w:tabs>
            </w:pPr>
            <w:r>
              <w:t>анкетирование (всем гражданам);</w:t>
            </w:r>
          </w:p>
          <w:p w:rsidR="0047336F" w:rsidRDefault="003837C3">
            <w:pPr>
              <w:pStyle w:val="a5"/>
              <w:numPr>
                <w:ilvl w:val="0"/>
                <w:numId w:val="2"/>
              </w:numPr>
              <w:tabs>
                <w:tab w:val="left" w:pos="134"/>
              </w:tabs>
            </w:pPr>
            <w:r>
              <w:t>расчет на основании антропометрии (измерение роста, массы тела, окружности талии) индекса массы тела (всем гражданам);</w:t>
            </w:r>
          </w:p>
          <w:p w:rsidR="0047336F" w:rsidRDefault="003837C3">
            <w:pPr>
              <w:pStyle w:val="a5"/>
              <w:numPr>
                <w:ilvl w:val="0"/>
                <w:numId w:val="2"/>
              </w:numPr>
              <w:tabs>
                <w:tab w:val="left" w:pos="134"/>
              </w:tabs>
            </w:pPr>
            <w:r>
              <w:t>измерение артериального давления (всем гражданам);</w:t>
            </w:r>
          </w:p>
          <w:p w:rsidR="0047336F" w:rsidRDefault="003837C3">
            <w:pPr>
              <w:pStyle w:val="a5"/>
              <w:numPr>
                <w:ilvl w:val="0"/>
                <w:numId w:val="2"/>
              </w:numPr>
              <w:tabs>
                <w:tab w:val="left" w:pos="134"/>
              </w:tabs>
            </w:pPr>
            <w:r>
              <w:t xml:space="preserve">определение относительного </w:t>
            </w:r>
            <w:proofErr w:type="gramStart"/>
            <w:r>
              <w:t>сердечно-сосудистого</w:t>
            </w:r>
            <w:proofErr w:type="gramEnd"/>
            <w:r>
              <w:t xml:space="preserve"> риска у граждан в возрасте от 18 до 39 лет включительно;</w:t>
            </w:r>
          </w:p>
          <w:p w:rsidR="0047336F" w:rsidRDefault="003837C3">
            <w:pPr>
              <w:pStyle w:val="a5"/>
              <w:numPr>
                <w:ilvl w:val="0"/>
                <w:numId w:val="2"/>
              </w:numPr>
              <w:tabs>
                <w:tab w:val="left" w:pos="134"/>
              </w:tabs>
            </w:pPr>
            <w:r>
              <w:t xml:space="preserve">определение абсолютного </w:t>
            </w:r>
            <w:proofErr w:type="gramStart"/>
            <w:r>
              <w:t>сердечно-сосудистого</w:t>
            </w:r>
            <w:proofErr w:type="gramEnd"/>
            <w:r>
              <w:t xml:space="preserve"> риска у граждан в возрасте от 40 до 64 лет включительно</w:t>
            </w:r>
            <w:r>
              <w:t>;</w:t>
            </w:r>
          </w:p>
          <w:p w:rsidR="0047336F" w:rsidRDefault="003837C3">
            <w:pPr>
              <w:pStyle w:val="a5"/>
              <w:numPr>
                <w:ilvl w:val="0"/>
                <w:numId w:val="2"/>
              </w:numPr>
              <w:tabs>
                <w:tab w:val="left" w:pos="134"/>
              </w:tabs>
            </w:pPr>
            <w:r>
              <w:t xml:space="preserve">измерение внутриглазного давления при первом прохождении </w:t>
            </w:r>
            <w:proofErr w:type="spellStart"/>
            <w:r>
              <w:t>профмероприятия</w:t>
            </w:r>
            <w:proofErr w:type="spellEnd"/>
            <w:r>
              <w:t xml:space="preserve"> (в жизни), далее в возрасте 40 лет и старше 1 раз в год;</w:t>
            </w:r>
          </w:p>
          <w:p w:rsidR="0047336F" w:rsidRDefault="003837C3">
            <w:pPr>
              <w:pStyle w:val="a5"/>
              <w:numPr>
                <w:ilvl w:val="0"/>
                <w:numId w:val="2"/>
              </w:numPr>
              <w:tabs>
                <w:tab w:val="left" w:pos="134"/>
              </w:tabs>
            </w:pPr>
            <w:r>
              <w:t>выписка направлений на исследования, осмотры:</w:t>
            </w:r>
          </w:p>
          <w:p w:rsidR="0047336F" w:rsidRDefault="002810D8">
            <w:pPr>
              <w:pStyle w:val="a5"/>
              <w:ind w:firstLine="460"/>
            </w:pPr>
            <w:r>
              <w:t>-</w:t>
            </w:r>
            <w:r w:rsidR="003837C3">
              <w:t xml:space="preserve"> уровень общего холестерина (всем гражданам),</w:t>
            </w:r>
          </w:p>
        </w:tc>
      </w:tr>
    </w:tbl>
    <w:p w:rsidR="0047336F" w:rsidRDefault="0047336F">
      <w:pPr>
        <w:spacing w:line="1" w:lineRule="exact"/>
        <w:sectPr w:rsidR="0047336F">
          <w:headerReference w:type="even" r:id="rId9"/>
          <w:headerReference w:type="default" r:id="rId10"/>
          <w:pgSz w:w="16840" w:h="11900" w:orient="landscape"/>
          <w:pgMar w:top="1353" w:right="764" w:bottom="765" w:left="125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2035"/>
        <w:gridCol w:w="10536"/>
      </w:tblGrid>
      <w:tr w:rsidR="0047336F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  <w:jc w:val="center"/>
              <w:rPr>
                <w:sz w:val="19"/>
                <w:szCs w:val="19"/>
              </w:rPr>
            </w:pPr>
            <w:r>
              <w:lastRenderedPageBreak/>
              <w:t xml:space="preserve">Структурное подразделение, № кабинета </w:t>
            </w:r>
            <w:r>
              <w:rPr>
                <w:sz w:val="19"/>
                <w:szCs w:val="19"/>
              </w:rPr>
              <w:t>(если не проводится, указать наименование иной МО, проводящей мероприятие)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336F" w:rsidRDefault="003837C3">
            <w:pPr>
              <w:pStyle w:val="a5"/>
              <w:jc w:val="center"/>
            </w:pPr>
            <w:r>
              <w:t>Режим работы (дни, часы)</w:t>
            </w:r>
          </w:p>
        </w:tc>
        <w:tc>
          <w:tcPr>
            <w:tcW w:w="10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6F" w:rsidRDefault="003837C3">
            <w:pPr>
              <w:pStyle w:val="a5"/>
              <w:jc w:val="center"/>
            </w:pPr>
            <w:r>
              <w:t>Проводимые мероприятия. Показания.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5323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</w:tc>
        <w:tc>
          <w:tcPr>
            <w:tcW w:w="10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36F" w:rsidRDefault="002810D8">
            <w:pPr>
              <w:pStyle w:val="a5"/>
              <w:ind w:firstLine="440"/>
            </w:pPr>
            <w:r>
              <w:t>-</w:t>
            </w:r>
            <w:r w:rsidR="003837C3">
              <w:t xml:space="preserve"> уровень глюкозы крови натощак (всем гражданам),</w:t>
            </w:r>
          </w:p>
          <w:p w:rsidR="0047336F" w:rsidRDefault="002810D8">
            <w:pPr>
              <w:pStyle w:val="a5"/>
              <w:ind w:firstLine="440"/>
            </w:pPr>
            <w:r>
              <w:t>-</w:t>
            </w:r>
            <w:r w:rsidR="003837C3">
              <w:t xml:space="preserve"> краткий анализ крови для лиц</w:t>
            </w:r>
            <w:r w:rsidR="003837C3">
              <w:t xml:space="preserve"> (с 40 лет при ДОГВН),</w:t>
            </w:r>
          </w:p>
          <w:p w:rsidR="0047336F" w:rsidRDefault="002810D8">
            <w:pPr>
              <w:pStyle w:val="a5"/>
              <w:ind w:left="800" w:hanging="360"/>
            </w:pPr>
            <w:r>
              <w:t>-</w:t>
            </w:r>
            <w:r w:rsidR="003837C3">
              <w:t xml:space="preserve"> ЭКГ (при первом прохождении </w:t>
            </w:r>
            <w:proofErr w:type="spellStart"/>
            <w:r w:rsidR="003837C3">
              <w:t>профмероприятия</w:t>
            </w:r>
            <w:proofErr w:type="spellEnd"/>
            <w:r w:rsidR="003837C3">
              <w:t xml:space="preserve"> (в жизни), далее в возрасте 35 лет и старше 1 раз в год),</w:t>
            </w:r>
          </w:p>
          <w:p w:rsidR="0047336F" w:rsidRDefault="002810D8">
            <w:pPr>
              <w:pStyle w:val="a5"/>
              <w:ind w:firstLine="440"/>
            </w:pPr>
            <w:r>
              <w:t>-</w:t>
            </w:r>
            <w:r w:rsidR="003837C3">
              <w:t xml:space="preserve"> ФЛГ (1 раз в 2 года),</w:t>
            </w:r>
          </w:p>
          <w:p w:rsidR="0047336F" w:rsidRDefault="002810D8">
            <w:pPr>
              <w:pStyle w:val="a5"/>
              <w:ind w:left="800" w:hanging="360"/>
            </w:pPr>
            <w:r>
              <w:t>-</w:t>
            </w:r>
            <w:r w:rsidR="003837C3">
              <w:t xml:space="preserve"> смотровой кабинет (осмотр, взятие мазка с шейки матки на цитологическое исследование — все женщины за и</w:t>
            </w:r>
            <w:r w:rsidR="003837C3">
              <w:t xml:space="preserve">сключением случаев невозможности проведения исследования по медицинским показаниям в связи с экстирпацией матки, </w:t>
            </w:r>
            <w:proofErr w:type="spellStart"/>
            <w:r w:rsidR="003837C3">
              <w:rPr>
                <w:lang w:val="en-US" w:eastAsia="en-US" w:bidi="en-US"/>
              </w:rPr>
              <w:t>virgo</w:t>
            </w:r>
            <w:proofErr w:type="spellEnd"/>
            <w:r w:rsidR="003837C3" w:rsidRPr="00A443AF">
              <w:rPr>
                <w:lang w:eastAsia="en-US" w:bidi="en-US"/>
              </w:rPr>
              <w:t>),</w:t>
            </w:r>
          </w:p>
          <w:p w:rsidR="0047336F" w:rsidRDefault="002810D8">
            <w:pPr>
              <w:pStyle w:val="a5"/>
              <w:ind w:firstLine="440"/>
            </w:pPr>
            <w:r>
              <w:t>-</w:t>
            </w:r>
            <w:r w:rsidR="003837C3">
              <w:t xml:space="preserve"> ММГ в возрасте от 40 до 75 лет включительно Г раз в 2 года (приказ М3 РФ 404н),</w:t>
            </w:r>
          </w:p>
          <w:p w:rsidR="0047336F" w:rsidRDefault="002810D8">
            <w:pPr>
              <w:pStyle w:val="a5"/>
              <w:ind w:left="800" w:hanging="360"/>
            </w:pPr>
            <w:r>
              <w:t>-</w:t>
            </w:r>
            <w:r w:rsidR="003837C3">
              <w:t xml:space="preserve"> исследование кала на скрытую кровь иммунохимическим</w:t>
            </w:r>
            <w:r w:rsidR="003837C3">
              <w:t xml:space="preserve"> качественным или количественным методом (при ДОГВН: в возрасте от 40 до 64 лет включительно - раз в 2 года, в возрасте от 65 до 75 лет включительно - 1 раз в год),</w:t>
            </w:r>
          </w:p>
          <w:p w:rsidR="0047336F" w:rsidRDefault="002810D8">
            <w:pPr>
              <w:pStyle w:val="a5"/>
              <w:spacing w:line="230" w:lineRule="auto"/>
              <w:ind w:left="800" w:hanging="360"/>
            </w:pPr>
            <w:r>
              <w:t>-</w:t>
            </w:r>
            <w:r w:rsidR="003837C3">
              <w:t xml:space="preserve"> определение </w:t>
            </w:r>
            <w:proofErr w:type="gramStart"/>
            <w:r w:rsidR="003837C3">
              <w:t>простат-специфического</w:t>
            </w:r>
            <w:proofErr w:type="gramEnd"/>
            <w:r w:rsidR="003837C3">
              <w:t xml:space="preserve"> антигена в крови для лиц в возрасте 45, 50, 55, 60 и </w:t>
            </w:r>
            <w:r w:rsidR="003837C3">
              <w:t>64 лет при ДОГВН,</w:t>
            </w:r>
          </w:p>
          <w:p w:rsidR="0047336F" w:rsidRDefault="002810D8" w:rsidP="002810D8">
            <w:pPr>
              <w:pStyle w:val="a5"/>
              <w:tabs>
                <w:tab w:val="left" w:pos="795"/>
              </w:tabs>
              <w:ind w:left="440"/>
            </w:pPr>
            <w:r>
              <w:t xml:space="preserve">- </w:t>
            </w:r>
            <w:r w:rsidR="003837C3">
              <w:t>ЭФГДС (всем лицам 45 лет),</w:t>
            </w:r>
          </w:p>
          <w:p w:rsidR="0047336F" w:rsidRDefault="002810D8" w:rsidP="002810D8">
            <w:pPr>
              <w:pStyle w:val="a5"/>
              <w:tabs>
                <w:tab w:val="left" w:pos="795"/>
              </w:tabs>
              <w:ind w:left="440"/>
            </w:pPr>
            <w:r>
              <w:t xml:space="preserve">- </w:t>
            </w:r>
            <w:r w:rsidR="003837C3">
              <w:t>осмотр врачом-терапевтом/ВОП (все граждане).</w:t>
            </w:r>
          </w:p>
          <w:p w:rsidR="0047336F" w:rsidRDefault="003837C3">
            <w:pPr>
              <w:pStyle w:val="a5"/>
              <w:ind w:left="800"/>
            </w:pPr>
            <w:r>
              <w:t>Краткое профилактическое консультирование в рамках I этапа ДОГВН, в рамках ПМО при выявлении факторов риска в рамках ПМО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  <w:jc w:val="both"/>
            </w:pPr>
            <w:r>
              <w:t>Кабинет №</w:t>
            </w:r>
            <w:r w:rsidR="006A226A">
              <w:t xml:space="preserve"> 108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</w:tc>
        <w:tc>
          <w:tcPr>
            <w:tcW w:w="10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>Флюорография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  <w:jc w:val="both"/>
            </w:pPr>
            <w:r>
              <w:t>Кабинет №</w:t>
            </w:r>
            <w:r w:rsidR="006A226A">
              <w:t xml:space="preserve"> 117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</w:tc>
        <w:tc>
          <w:tcPr>
            <w:tcW w:w="10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>Электрокардиография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Процедурный кабинет №</w:t>
            </w:r>
            <w:r w:rsidR="006A226A">
              <w:t xml:space="preserve"> 112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Pr="002810D8" w:rsidRDefault="002810D8">
            <w:pPr>
              <w:rPr>
                <w:rFonts w:ascii="Times New Roman" w:hAnsi="Times New Roman" w:cs="Times New Roman"/>
              </w:rPr>
            </w:pPr>
            <w:r w:rsidRPr="002810D8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0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Забор крови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  <w:jc w:val="both"/>
            </w:pPr>
            <w:r>
              <w:t>Кабинет №</w:t>
            </w:r>
            <w:r w:rsidR="006A226A">
              <w:t xml:space="preserve"> 111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</w:tc>
        <w:tc>
          <w:tcPr>
            <w:tcW w:w="10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>Приема анализов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  <w:jc w:val="both"/>
            </w:pPr>
            <w:r>
              <w:t>Кабинет №</w:t>
            </w:r>
            <w:r w:rsidR="006A226A">
              <w:t xml:space="preserve"> 201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</w:rPr>
            </w:pPr>
            <w:r w:rsidRPr="006A226A">
              <w:rPr>
                <w:rFonts w:ascii="Times New Roman" w:hAnsi="Times New Roman" w:cs="Times New Roman"/>
              </w:rPr>
              <w:t>Понедельник-пятница</w:t>
            </w:r>
          </w:p>
          <w:p w:rsidR="0047336F" w:rsidRDefault="006A226A" w:rsidP="006A226A">
            <w:pPr>
              <w:rPr>
                <w:sz w:val="10"/>
                <w:szCs w:val="10"/>
              </w:rPr>
            </w:pPr>
            <w:r w:rsidRPr="006A226A">
              <w:rPr>
                <w:rFonts w:ascii="Times New Roman" w:hAnsi="Times New Roman" w:cs="Times New Roman"/>
              </w:rPr>
              <w:t>8-00 – 16-42</w:t>
            </w:r>
          </w:p>
        </w:tc>
        <w:tc>
          <w:tcPr>
            <w:tcW w:w="10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 xml:space="preserve">Смотровой кабинет или кабинет врача-акушера-гинеколога (осмотр, взятие мазка с шейки матки на цитологическое исследование за исключением случаев невозможности проведения исследования по медицинским показаниям в связи с экстирпацией матки, </w:t>
            </w:r>
            <w:proofErr w:type="spellStart"/>
            <w:r>
              <w:rPr>
                <w:lang w:val="en-US" w:eastAsia="en-US" w:bidi="en-US"/>
              </w:rPr>
              <w:t>virgo</w:t>
            </w:r>
            <w:proofErr w:type="spellEnd"/>
            <w:r w:rsidRPr="00A443AF">
              <w:rPr>
                <w:lang w:eastAsia="en-US" w:bidi="en-US"/>
              </w:rPr>
              <w:t>)</w:t>
            </w:r>
          </w:p>
        </w:tc>
      </w:tr>
    </w:tbl>
    <w:p w:rsidR="0047336F" w:rsidRDefault="003837C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2040"/>
        <w:gridCol w:w="10512"/>
      </w:tblGrid>
      <w:tr w:rsidR="0047336F" w:rsidTr="006A226A">
        <w:tblPrEx>
          <w:tblCellMar>
            <w:top w:w="0" w:type="dxa"/>
            <w:bottom w:w="0" w:type="dxa"/>
          </w:tblCellMar>
        </w:tblPrEx>
        <w:trPr>
          <w:trHeight w:hRule="exact" w:val="1856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  <w:jc w:val="center"/>
              <w:rPr>
                <w:sz w:val="19"/>
                <w:szCs w:val="19"/>
              </w:rPr>
            </w:pPr>
            <w:r>
              <w:lastRenderedPageBreak/>
              <w:t xml:space="preserve">Структурное подразделение, № кабинета </w:t>
            </w:r>
            <w:r>
              <w:rPr>
                <w:sz w:val="19"/>
                <w:szCs w:val="19"/>
              </w:rPr>
              <w:t>(если не проводится, указать наименование иной МО, проводящей мероприятие)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336F" w:rsidRDefault="003837C3">
            <w:pPr>
              <w:pStyle w:val="a5"/>
              <w:jc w:val="center"/>
            </w:pPr>
            <w:r>
              <w:t>Режим работы (дни, часы)</w:t>
            </w:r>
          </w:p>
        </w:tc>
        <w:tc>
          <w:tcPr>
            <w:tcW w:w="10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6F" w:rsidRDefault="003837C3">
            <w:pPr>
              <w:pStyle w:val="a5"/>
              <w:jc w:val="center"/>
            </w:pPr>
            <w:r>
              <w:t>Проводимые мероприятия. Показания.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336F" w:rsidRDefault="006A226A">
            <w:pPr>
              <w:pStyle w:val="a5"/>
            </w:pPr>
            <w:proofErr w:type="spellStart"/>
            <w:r>
              <w:t>Лузская</w:t>
            </w:r>
            <w:proofErr w:type="spellEnd"/>
            <w:r>
              <w:t xml:space="preserve"> ЦРБ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Pr="006A226A" w:rsidRDefault="006A226A">
            <w:pPr>
              <w:rPr>
                <w:rFonts w:ascii="Times New Roman" w:hAnsi="Times New Roman" w:cs="Times New Roman"/>
              </w:rPr>
            </w:pPr>
            <w:r w:rsidRPr="006A226A">
              <w:rPr>
                <w:rFonts w:ascii="Times New Roman" w:hAnsi="Times New Roman" w:cs="Times New Roman"/>
              </w:rPr>
              <w:t>По графику выездов</w:t>
            </w:r>
          </w:p>
        </w:tc>
        <w:tc>
          <w:tcPr>
            <w:tcW w:w="10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>Маммография</w:t>
            </w:r>
            <w:r w:rsidR="006A226A">
              <w:t xml:space="preserve"> мобильная установка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>Кабинет №</w:t>
            </w:r>
            <w:r w:rsidR="006A226A">
              <w:t xml:space="preserve"> 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</w:tc>
        <w:tc>
          <w:tcPr>
            <w:tcW w:w="10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>ЭФГДС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4704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Кабине</w:t>
            </w:r>
            <w:r w:rsidR="006A226A">
              <w:t>ты враче</w:t>
            </w:r>
            <w:proofErr w:type="gramStart"/>
            <w:r w:rsidR="006A226A">
              <w:t>й-</w:t>
            </w:r>
            <w:proofErr w:type="gramEnd"/>
            <w:r w:rsidR="006A226A">
              <w:t xml:space="preserve"> терапевтов</w:t>
            </w:r>
            <w:r>
              <w:t xml:space="preserve">, </w:t>
            </w:r>
            <w:r w:rsidR="006A226A">
              <w:t>врачей общей врачебной практики</w:t>
            </w:r>
            <w:r>
              <w:t xml:space="preserve"> </w:t>
            </w:r>
            <w:r w:rsidR="006A226A">
              <w:t xml:space="preserve">№ 114, 118 </w:t>
            </w:r>
            <w:r>
              <w:t>фельдшеров, на которых возложены функции лечащего врача, врачей по мед. профилактике, врачей КМП/ОМП, фельдшеров КМП/ОМП, ФАП, ФЗП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</w:rPr>
            </w:pPr>
            <w:r w:rsidRPr="006A226A">
              <w:rPr>
                <w:rFonts w:ascii="Times New Roman" w:hAnsi="Times New Roman" w:cs="Times New Roman"/>
              </w:rPr>
              <w:t>Понедельник-пятница</w:t>
            </w:r>
          </w:p>
          <w:p w:rsidR="0047336F" w:rsidRDefault="006A226A" w:rsidP="006A226A">
            <w:pPr>
              <w:rPr>
                <w:sz w:val="10"/>
                <w:szCs w:val="10"/>
              </w:rPr>
            </w:pPr>
            <w:r w:rsidRPr="006A226A">
              <w:rPr>
                <w:rFonts w:ascii="Times New Roman" w:hAnsi="Times New Roman" w:cs="Times New Roman"/>
              </w:rPr>
              <w:t>8-00 – 16-42</w:t>
            </w:r>
          </w:p>
        </w:tc>
        <w:tc>
          <w:tcPr>
            <w:tcW w:w="10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proofErr w:type="gramStart"/>
            <w:r>
              <w:t>Осмотр по результатам I этапа ДОГВН, ПМО, в том числе осмотр на выявление визуальных и иных</w:t>
            </w:r>
            <w:r>
              <w:t xml:space="preserve">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 с целью установления диагноза, определения группы здоровья, определения медицинских показаний для </w:t>
            </w:r>
            <w:r>
              <w:t>осмотров (консультаций) и обследований в рамках второго этапа диспансеризации/ вне рамок ПМО</w:t>
            </w:r>
            <w:proofErr w:type="gramEnd"/>
          </w:p>
        </w:tc>
      </w:tr>
    </w:tbl>
    <w:p w:rsidR="0047336F" w:rsidRDefault="003837C3">
      <w:pPr>
        <w:pStyle w:val="a7"/>
      </w:pPr>
      <w:r>
        <w:t xml:space="preserve">При выявлении отклонений в анкетировании, исследованиях, осмотрах в рамках ПМО, пациент направляется на </w:t>
      </w:r>
      <w:proofErr w:type="spellStart"/>
      <w:r>
        <w:t>дообследование</w:t>
      </w:r>
      <w:proofErr w:type="spellEnd"/>
      <w:r>
        <w:t xml:space="preserve"> вне рамок </w:t>
      </w:r>
      <w:proofErr w:type="spellStart"/>
      <w:r>
        <w:t>профмероприятия</w:t>
      </w:r>
      <w:proofErr w:type="spellEnd"/>
      <w:r>
        <w:t xml:space="preserve">. В случае </w:t>
      </w:r>
      <w:r>
        <w:t xml:space="preserve">выявления в рамках I этапа ДОГВН показаний к </w:t>
      </w:r>
      <w:proofErr w:type="spellStart"/>
      <w:r>
        <w:t>дообследованию</w:t>
      </w:r>
      <w:proofErr w:type="spellEnd"/>
      <w:r>
        <w:t xml:space="preserve">, не входящему в рамки II этапа ДОГВН, пациент также направляется на </w:t>
      </w:r>
      <w:proofErr w:type="spellStart"/>
      <w:r>
        <w:t>дообследование</w:t>
      </w:r>
      <w:proofErr w:type="spellEnd"/>
      <w:r>
        <w:t xml:space="preserve"> вне рамок </w:t>
      </w:r>
      <w:proofErr w:type="spellStart"/>
      <w:r>
        <w:t>профмероприятия</w:t>
      </w:r>
      <w:proofErr w:type="spellEnd"/>
      <w:r>
        <w:t>.</w:t>
      </w:r>
      <w:r>
        <w:br w:type="page"/>
      </w:r>
    </w:p>
    <w:p w:rsidR="0047336F" w:rsidRDefault="003837C3">
      <w:pPr>
        <w:pStyle w:val="1"/>
        <w:spacing w:line="240" w:lineRule="auto"/>
        <w:ind w:left="11860" w:firstLine="0"/>
      </w:pPr>
      <w:r>
        <w:lastRenderedPageBreak/>
        <w:t>Приложение 2</w:t>
      </w:r>
    </w:p>
    <w:p w:rsidR="0047336F" w:rsidRDefault="003837C3">
      <w:pPr>
        <w:pStyle w:val="30"/>
        <w:keepNext/>
        <w:keepLines/>
      </w:pPr>
      <w:bookmarkStart w:id="0" w:name="bookmark6"/>
      <w:r>
        <w:t>Типовая</w:t>
      </w:r>
      <w:r>
        <w:t xml:space="preserve"> форма маршрутизации пациентов, проходящих II этап</w:t>
      </w:r>
      <w:r>
        <w:br/>
        <w:t>диспансеризации определенных гру</w:t>
      </w:r>
      <w:proofErr w:type="gramStart"/>
      <w:r>
        <w:t>пп взр</w:t>
      </w:r>
      <w:proofErr w:type="gramEnd"/>
      <w:r>
        <w:t>ослого населения (далее - ДОГВН)</w:t>
      </w:r>
      <w:r>
        <w:br/>
      </w:r>
      <w:r>
        <w:rPr>
          <w:b w:val="0"/>
          <w:bCs w:val="0"/>
        </w:rPr>
        <w:t>в</w:t>
      </w:r>
      <w:r w:rsidR="002810D8" w:rsidRPr="002810D8">
        <w:t xml:space="preserve"> </w:t>
      </w:r>
      <w:r w:rsidR="002810D8" w:rsidRPr="002810D8">
        <w:rPr>
          <w:b w:val="0"/>
          <w:bCs w:val="0"/>
        </w:rPr>
        <w:t>КОГБУЗ «</w:t>
      </w:r>
      <w:proofErr w:type="spellStart"/>
      <w:r w:rsidR="002810D8" w:rsidRPr="002810D8">
        <w:rPr>
          <w:b w:val="0"/>
          <w:bCs w:val="0"/>
        </w:rPr>
        <w:t>Подосиновская</w:t>
      </w:r>
      <w:proofErr w:type="spellEnd"/>
      <w:r w:rsidR="002810D8" w:rsidRPr="002810D8">
        <w:rPr>
          <w:b w:val="0"/>
          <w:bCs w:val="0"/>
        </w:rPr>
        <w:t xml:space="preserve"> ЦРБ имени </w:t>
      </w:r>
      <w:proofErr w:type="spellStart"/>
      <w:r w:rsidR="002810D8" w:rsidRPr="002810D8">
        <w:rPr>
          <w:b w:val="0"/>
          <w:bCs w:val="0"/>
        </w:rPr>
        <w:t>Н.В.Отрокова</w:t>
      </w:r>
      <w:proofErr w:type="spellEnd"/>
      <w:r w:rsidR="002810D8" w:rsidRPr="002810D8">
        <w:rPr>
          <w:b w:val="0"/>
          <w:bCs w:val="0"/>
        </w:rPr>
        <w:t>» отделение №1 Подосиновец</w:t>
      </w:r>
      <w:r w:rsidR="002810D8">
        <w:rPr>
          <w:b w:val="0"/>
          <w:bCs w:val="0"/>
        </w:rPr>
        <w:t xml:space="preserve"> 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4"/>
        <w:gridCol w:w="1416"/>
        <w:gridCol w:w="3682"/>
        <w:gridCol w:w="7454"/>
      </w:tblGrid>
      <w:tr w:rsidR="0047336F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  <w:jc w:val="center"/>
              <w:rPr>
                <w:sz w:val="19"/>
                <w:szCs w:val="19"/>
              </w:rPr>
            </w:pPr>
            <w:r>
              <w:t xml:space="preserve">Структурное подразделение, № кабинета </w:t>
            </w:r>
            <w:r>
              <w:rPr>
                <w:sz w:val="19"/>
                <w:szCs w:val="19"/>
              </w:rPr>
              <w:t>(если не проводится, указать наименование иной МО, пр</w:t>
            </w:r>
            <w:r>
              <w:rPr>
                <w:sz w:val="19"/>
                <w:szCs w:val="19"/>
              </w:rPr>
              <w:t>оводящей мероприятие)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336F" w:rsidRDefault="003837C3">
            <w:pPr>
              <w:pStyle w:val="a5"/>
              <w:jc w:val="center"/>
            </w:pPr>
            <w:r>
              <w:t>Режим работы (дни, часы)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336F" w:rsidRDefault="003837C3">
            <w:pPr>
              <w:pStyle w:val="a5"/>
              <w:ind w:firstLine="260"/>
            </w:pPr>
            <w:r>
              <w:t>Мероприятие II этапа ДОГВН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6F" w:rsidRDefault="003837C3">
            <w:pPr>
              <w:pStyle w:val="a5"/>
              <w:jc w:val="center"/>
            </w:pPr>
            <w:r>
              <w:t>Показания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Кабинет №</w:t>
            </w:r>
            <w:r w:rsidR="003836E5">
              <w:t xml:space="preserve"> 119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36E5" w:rsidRPr="003836E5" w:rsidRDefault="003836E5" w:rsidP="003836E5">
            <w:pPr>
              <w:rPr>
                <w:rFonts w:ascii="Times New Roman" w:hAnsi="Times New Roman" w:cs="Times New Roman"/>
              </w:rPr>
            </w:pPr>
            <w:r w:rsidRPr="003836E5">
              <w:rPr>
                <w:rFonts w:ascii="Times New Roman" w:hAnsi="Times New Roman" w:cs="Times New Roman"/>
              </w:rPr>
              <w:t>Понедельник-пятница</w:t>
            </w:r>
          </w:p>
          <w:p w:rsidR="0047336F" w:rsidRDefault="003836E5" w:rsidP="003836E5">
            <w:pPr>
              <w:rPr>
                <w:sz w:val="10"/>
                <w:szCs w:val="10"/>
              </w:rPr>
            </w:pPr>
            <w:r w:rsidRPr="003836E5">
              <w:rPr>
                <w:rFonts w:ascii="Times New Roman" w:hAnsi="Times New Roman" w:cs="Times New Roman"/>
              </w:rPr>
              <w:t>8-00 – 16-42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осмотр (консультация) врачо</w:t>
            </w:r>
            <w:proofErr w:type="gramStart"/>
            <w:r>
              <w:t>м-</w:t>
            </w:r>
            <w:proofErr w:type="gramEnd"/>
            <w:r>
              <w:t xml:space="preserve"> неврологом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proofErr w:type="gramStart"/>
            <w:r>
              <w:t xml:space="preserve">при наличии впервые выявленных указаний или подозрений на ранее перенесенное острое нарушение мозгового кровообращения </w:t>
            </w:r>
            <w:r>
              <w:t>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</w:t>
            </w:r>
            <w:r>
              <w:t>дящихся по этому поводу под диспансерным наблюдением</w:t>
            </w:r>
            <w:proofErr w:type="gramEnd"/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36F" w:rsidRDefault="003836E5">
            <w:pPr>
              <w:pStyle w:val="a5"/>
            </w:pPr>
            <w:r>
              <w:t>КОКБ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дуплексное сканирование брахицефальных артерий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 xml:space="preserve">для мужчин в возрасте от 45 до 72 лет включительно и женщин в возрасте от 54 до 72 лет включительно при наличии комбинации трех факторов риска </w:t>
            </w:r>
            <w:r>
              <w:t xml:space="preserve">развития хронических неинфекционных заболеваний: повышенный уровень артериального давления, </w:t>
            </w:r>
            <w:proofErr w:type="spellStart"/>
            <w:r>
              <w:t>гиперхолестеринемия</w:t>
            </w:r>
            <w:proofErr w:type="spellEnd"/>
            <w:r>
              <w:t>, избыточная масса тела или ожирение, а также</w:t>
            </w:r>
          </w:p>
        </w:tc>
      </w:tr>
    </w:tbl>
    <w:p w:rsidR="0047336F" w:rsidRDefault="003837C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1411"/>
        <w:gridCol w:w="3706"/>
        <w:gridCol w:w="7406"/>
      </w:tblGrid>
      <w:tr w:rsidR="0047336F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  <w:jc w:val="center"/>
              <w:rPr>
                <w:sz w:val="19"/>
                <w:szCs w:val="19"/>
              </w:rPr>
            </w:pPr>
            <w:r>
              <w:lastRenderedPageBreak/>
              <w:t xml:space="preserve">Структурное подразделение, № кабинета </w:t>
            </w:r>
            <w:r>
              <w:rPr>
                <w:sz w:val="19"/>
                <w:szCs w:val="19"/>
              </w:rPr>
              <w:t xml:space="preserve">(если не проводится, указать наименование иной МО, </w:t>
            </w:r>
            <w:r>
              <w:rPr>
                <w:sz w:val="19"/>
                <w:szCs w:val="19"/>
              </w:rPr>
              <w:t>проводящей мероприятие)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336F" w:rsidRDefault="003837C3">
            <w:pPr>
              <w:pStyle w:val="a5"/>
              <w:jc w:val="center"/>
            </w:pPr>
            <w:r>
              <w:t>Режим работы (дни, часы)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336F" w:rsidRDefault="003837C3">
            <w:pPr>
              <w:pStyle w:val="a5"/>
              <w:jc w:val="center"/>
            </w:pPr>
            <w:r>
              <w:t>Мероприятие II этапа ДОГВН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6F" w:rsidRDefault="003837C3">
            <w:pPr>
              <w:pStyle w:val="a5"/>
              <w:jc w:val="center"/>
            </w:pPr>
            <w:r>
              <w:t>Показания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 xml:space="preserve">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</w:t>
            </w:r>
            <w:r>
              <w:t>от 65 до 90 лет, не находящихся по этому поводу под диспансерным наблюдением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Кабинет №</w:t>
            </w:r>
            <w:r w:rsidR="003836E5">
              <w:t xml:space="preserve"> 101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>осмотр (консультация) врачо</w:t>
            </w:r>
            <w:proofErr w:type="gramStart"/>
            <w:r>
              <w:t>м-</w:t>
            </w:r>
            <w:proofErr w:type="gramEnd"/>
            <w:r>
              <w:t xml:space="preserve"> хирургом или врачом-урологом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>для мужчин в возрасте 45, 50, 55, 60 и 64 лет при повышении уровня простат-</w:t>
            </w:r>
            <w:proofErr w:type="spellStart"/>
            <w:r>
              <w:t>специфическогоантигена</w:t>
            </w:r>
            <w:proofErr w:type="spellEnd"/>
            <w:r>
              <w:t xml:space="preserve"> в крови </w:t>
            </w:r>
            <w:r>
              <w:t xml:space="preserve">более 4 </w:t>
            </w:r>
            <w:proofErr w:type="spellStart"/>
            <w:r>
              <w:t>нг</w:t>
            </w:r>
            <w:proofErr w:type="spellEnd"/>
            <w:r>
              <w:t>/мл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Кабинет №</w:t>
            </w:r>
          </w:p>
          <w:p w:rsidR="003836E5" w:rsidRDefault="003836E5">
            <w:pPr>
              <w:pStyle w:val="a5"/>
            </w:pPr>
            <w:r>
              <w:t>Больница скорой медицинской помощи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осмотр (консультация) врачо</w:t>
            </w:r>
            <w:proofErr w:type="gramStart"/>
            <w:r>
              <w:t>м-</w:t>
            </w:r>
            <w:proofErr w:type="gramEnd"/>
            <w:r>
              <w:t xml:space="preserve"> хирургом или врачом-</w:t>
            </w:r>
            <w:proofErr w:type="spellStart"/>
            <w:r>
              <w:t>колопроктологом</w:t>
            </w:r>
            <w:proofErr w:type="spellEnd"/>
            <w:r>
              <w:t>,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proofErr w:type="gramStart"/>
            <w:r>
              <w:t>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</w:t>
            </w:r>
            <w:r>
              <w:t xml:space="preserve"> толстого кишечника и прямой кишки, при отягощенной наследственности по семейному </w:t>
            </w:r>
            <w:proofErr w:type="spellStart"/>
            <w:r>
              <w:t>аденоматозу</w:t>
            </w:r>
            <w:proofErr w:type="spellEnd"/>
            <w:r>
      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</w:t>
            </w:r>
            <w:r>
              <w:t>значению врача-терапевта, врача-уролога, врача-акушера-гинеколога в случаях выявления симптомов</w:t>
            </w:r>
            <w:proofErr w:type="gramEnd"/>
            <w:r>
              <w:t xml:space="preserve"> злокачественных новообразований толстого кишечника и прямой кишки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2760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Кабинет №</w:t>
            </w:r>
            <w:r w:rsidR="003836E5">
              <w:t xml:space="preserve"> 6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Pr="002810D8" w:rsidRDefault="002810D8">
            <w:pPr>
              <w:rPr>
                <w:rFonts w:ascii="Times New Roman" w:hAnsi="Times New Roman" w:cs="Times New Roman"/>
              </w:rPr>
            </w:pPr>
            <w:r w:rsidRPr="002810D8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proofErr w:type="spellStart"/>
            <w:r>
              <w:t>ректороманоскопия</w:t>
            </w:r>
            <w:proofErr w:type="spellEnd"/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proofErr w:type="gramStart"/>
            <w:r>
              <w:t xml:space="preserve">для граждан в возрасте от 40 до 75 лет включительно с </w:t>
            </w:r>
            <w:r>
              <w:t xml:space="preserve">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</w:t>
            </w:r>
            <w:proofErr w:type="spellStart"/>
            <w:r>
              <w:t>аденоматозу</w:t>
            </w:r>
            <w:proofErr w:type="spellEnd"/>
            <w:r>
              <w:t xml:space="preserve"> и (или) злокачественным новообразованиям толстого киш</w:t>
            </w:r>
            <w:r>
              <w:t>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</w:t>
            </w:r>
            <w:proofErr w:type="gramEnd"/>
            <w:r>
              <w:t xml:space="preserve"> злокачественных новообразований толстого кишечника </w:t>
            </w:r>
            <w:r>
              <w:t>и прямой кишки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336F" w:rsidRDefault="00B255AF">
            <w:pPr>
              <w:pStyle w:val="a5"/>
            </w:pPr>
            <w:proofErr w:type="spellStart"/>
            <w:r>
              <w:t>Лузская</w:t>
            </w:r>
            <w:proofErr w:type="spellEnd"/>
            <w:r>
              <w:t xml:space="preserve"> ЦРБ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proofErr w:type="spellStart"/>
            <w:r>
              <w:t>колоноскопия</w:t>
            </w:r>
            <w:proofErr w:type="spellEnd"/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 xml:space="preserve">для граждан в случае подозрения </w:t>
            </w:r>
            <w:proofErr w:type="gramStart"/>
            <w:r>
              <w:t>на</w:t>
            </w:r>
            <w:proofErr w:type="gramEnd"/>
            <w:r>
              <w:t xml:space="preserve"> злокачественные</w:t>
            </w:r>
          </w:p>
        </w:tc>
      </w:tr>
    </w:tbl>
    <w:p w:rsidR="0047336F" w:rsidRDefault="003837C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1406"/>
        <w:gridCol w:w="3691"/>
        <w:gridCol w:w="7445"/>
      </w:tblGrid>
      <w:tr w:rsidR="0047336F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  <w:jc w:val="center"/>
              <w:rPr>
                <w:sz w:val="19"/>
                <w:szCs w:val="19"/>
              </w:rPr>
            </w:pPr>
            <w:r>
              <w:lastRenderedPageBreak/>
              <w:t xml:space="preserve">Структурное подразделение, № кабинета </w:t>
            </w:r>
            <w:r>
              <w:rPr>
                <w:sz w:val="19"/>
                <w:szCs w:val="19"/>
              </w:rPr>
              <w:t>(если не проводится, указать наименование иной МО, проводящей мероприятие)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336F" w:rsidRDefault="003837C3">
            <w:pPr>
              <w:pStyle w:val="a5"/>
              <w:jc w:val="center"/>
            </w:pPr>
            <w:r>
              <w:t>Режим работы (дни, часы)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336F" w:rsidRDefault="003837C3">
            <w:pPr>
              <w:pStyle w:val="a5"/>
              <w:ind w:firstLine="280"/>
              <w:jc w:val="both"/>
            </w:pPr>
            <w:r>
              <w:t xml:space="preserve">Мероприятие II этапа </w:t>
            </w:r>
            <w:r>
              <w:t>ДОГВН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6F" w:rsidRDefault="003837C3">
            <w:pPr>
              <w:pStyle w:val="a5"/>
              <w:jc w:val="center"/>
            </w:pPr>
            <w:r>
              <w:t>Показания</w:t>
            </w:r>
          </w:p>
        </w:tc>
      </w:tr>
      <w:tr w:rsidR="0047336F" w:rsidTr="002810D8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>новообразования толстого кишечника по назначению врача-хирурга или врача-</w:t>
            </w:r>
            <w:proofErr w:type="spellStart"/>
            <w:r>
              <w:t>колопроктолога</w:t>
            </w:r>
            <w:proofErr w:type="spellEnd"/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  <w:jc w:val="both"/>
            </w:pPr>
            <w:r>
              <w:t>Кабинет №</w:t>
            </w:r>
            <w:r w:rsidR="00B255AF">
              <w:t xml:space="preserve"> 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Pr="002810D8" w:rsidRDefault="002810D8">
            <w:pPr>
              <w:rPr>
                <w:rFonts w:ascii="Times New Roman" w:hAnsi="Times New Roman" w:cs="Times New Roman"/>
              </w:rPr>
            </w:pPr>
            <w:r w:rsidRPr="002810D8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proofErr w:type="spellStart"/>
            <w:r>
              <w:t>эзофагогастродуоденоскопия</w:t>
            </w:r>
            <w:proofErr w:type="spellEnd"/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 xml:space="preserve">для граждан в случае подозрения на злокачественные новообразования пищевода, желудка и двенадцатиперстной </w:t>
            </w:r>
            <w:r>
              <w:t>кишки по назначению врача-терапевта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  <w:jc w:val="both"/>
            </w:pPr>
            <w:r>
              <w:t>Кабинет №</w:t>
            </w:r>
            <w:r w:rsidR="00B255AF">
              <w:t xml:space="preserve"> 102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Pr="002810D8" w:rsidRDefault="002810D8">
            <w:pPr>
              <w:rPr>
                <w:rFonts w:ascii="Times New Roman" w:hAnsi="Times New Roman" w:cs="Times New Roman"/>
              </w:rPr>
            </w:pPr>
            <w:r w:rsidRPr="002810D8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рентгенография легких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>для граждан в случае подозрения на злокачественные новообразования легкого по назначению врача-терапевта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B255AF">
            <w:pPr>
              <w:pStyle w:val="a5"/>
              <w:jc w:val="both"/>
            </w:pPr>
            <w:proofErr w:type="spellStart"/>
            <w:r>
              <w:t>Лузская</w:t>
            </w:r>
            <w:proofErr w:type="spellEnd"/>
            <w:r>
              <w:t xml:space="preserve"> ЦРБ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Pr="002810D8" w:rsidRDefault="00473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КТ легких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 xml:space="preserve">для граждан в случае подозрения на злокачественные </w:t>
            </w:r>
            <w:r>
              <w:t>новообразования легкого по назначению врача-терапевта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  <w:jc w:val="both"/>
            </w:pPr>
            <w:r>
              <w:t>Кабинет №</w:t>
            </w:r>
            <w:r w:rsidR="00B255AF">
              <w:t xml:space="preserve"> 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Pr="002810D8" w:rsidRDefault="002810D8">
            <w:pPr>
              <w:rPr>
                <w:rFonts w:ascii="Times New Roman" w:hAnsi="Times New Roman" w:cs="Times New Roman"/>
              </w:rPr>
            </w:pPr>
            <w:r w:rsidRPr="002810D8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Спирометрия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  <w:jc w:val="both"/>
            </w:pPr>
            <w:r>
              <w:t>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  <w:jc w:val="both"/>
            </w:pPr>
            <w:r>
              <w:t>Кабинет №</w:t>
            </w:r>
            <w:r w:rsidR="00B255AF">
              <w:t xml:space="preserve"> 201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Pr="00B255AF" w:rsidRDefault="00B255AF">
            <w:pPr>
              <w:rPr>
                <w:rFonts w:ascii="Times New Roman" w:hAnsi="Times New Roman" w:cs="Times New Roman"/>
              </w:rPr>
            </w:pPr>
            <w:r w:rsidRPr="00B255AF">
              <w:rPr>
                <w:rFonts w:ascii="Times New Roman" w:hAnsi="Times New Roman" w:cs="Times New Roman"/>
              </w:rPr>
              <w:t xml:space="preserve">Вторник, четверг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  <w:spacing w:line="233" w:lineRule="auto"/>
            </w:pPr>
            <w:r>
              <w:t xml:space="preserve">осмотр </w:t>
            </w:r>
            <w:r>
              <w:t>(консультация) врачо</w:t>
            </w:r>
            <w:proofErr w:type="gramStart"/>
            <w:r>
              <w:t>м-</w:t>
            </w:r>
            <w:proofErr w:type="gramEnd"/>
            <w:r>
              <w:t xml:space="preserve"> акушером-гинекологом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>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</w:t>
            </w:r>
            <w:r>
              <w:t>ческими изменениями по результатам мероприятий скрининга, направленного на раннее выявление злокачественных новообразований молочных желез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  <w:jc w:val="both"/>
            </w:pPr>
            <w:r>
              <w:t>Кабинет №</w:t>
            </w:r>
            <w:r w:rsidR="00B255AF">
              <w:t xml:space="preserve"> 204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Pr="002810D8" w:rsidRDefault="002810D8">
            <w:pPr>
              <w:rPr>
                <w:rFonts w:ascii="Times New Roman" w:hAnsi="Times New Roman" w:cs="Times New Roman"/>
              </w:rPr>
            </w:pPr>
            <w:r w:rsidRPr="002810D8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осмотр (консультация) врачо</w:t>
            </w:r>
            <w:proofErr w:type="gramStart"/>
            <w:r>
              <w:t>м-</w:t>
            </w:r>
            <w:proofErr w:type="gramEnd"/>
            <w:r>
              <w:t xml:space="preserve"> офтальмологом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 xml:space="preserve">для граждан в возрасте 40 лет и старше, имеющих повышенное </w:t>
            </w:r>
            <w:r>
              <w:t>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  <w:jc w:val="both"/>
            </w:pPr>
            <w:r>
              <w:t>Кабинет №</w:t>
            </w:r>
            <w:r w:rsidR="00B255AF">
              <w:t xml:space="preserve"> 115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Pr="002810D8" w:rsidRDefault="002810D8">
            <w:pPr>
              <w:rPr>
                <w:rFonts w:ascii="Times New Roman" w:hAnsi="Times New Roman" w:cs="Times New Roman"/>
              </w:rPr>
            </w:pPr>
            <w:r w:rsidRPr="002810D8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осмотр (консультация) врачо</w:t>
            </w:r>
            <w:proofErr w:type="gramStart"/>
            <w:r>
              <w:t>м-</w:t>
            </w:r>
            <w:proofErr w:type="gramEnd"/>
            <w:r>
              <w:t xml:space="preserve"> </w:t>
            </w:r>
            <w:proofErr w:type="spellStart"/>
            <w:r>
              <w:t>оториноларингологом</w:t>
            </w:r>
            <w:proofErr w:type="spellEnd"/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 xml:space="preserve">для граждан в </w:t>
            </w:r>
            <w:r>
              <w:t>возрасте 65 лет и старше при наличии медицинских показаний по результатам анкетирования или приема (осмотра) врача-терапевта</w:t>
            </w:r>
          </w:p>
          <w:p w:rsidR="002810D8" w:rsidRDefault="002810D8">
            <w:pPr>
              <w:pStyle w:val="a5"/>
            </w:pPr>
          </w:p>
          <w:p w:rsidR="002810D8" w:rsidRDefault="002810D8">
            <w:pPr>
              <w:pStyle w:val="a5"/>
            </w:pP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  <w:jc w:val="both"/>
            </w:pPr>
            <w:r>
              <w:t>Кабинет №</w:t>
            </w:r>
            <w:r w:rsidR="00B255AF">
              <w:t xml:space="preserve"> 109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>осмотр (консультация) врачом-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>для граждан с подозрением на злокачественные новообразования</w:t>
            </w:r>
          </w:p>
        </w:tc>
      </w:tr>
    </w:tbl>
    <w:p w:rsidR="0047336F" w:rsidRDefault="003837C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1416"/>
        <w:gridCol w:w="3701"/>
        <w:gridCol w:w="7406"/>
      </w:tblGrid>
      <w:tr w:rsidR="0047336F">
        <w:tblPrEx>
          <w:tblCellMar>
            <w:top w:w="0" w:type="dxa"/>
            <w:bottom w:w="0" w:type="dxa"/>
          </w:tblCellMar>
        </w:tblPrEx>
        <w:trPr>
          <w:trHeight w:hRule="exact" w:val="1771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  <w:jc w:val="center"/>
              <w:rPr>
                <w:sz w:val="19"/>
                <w:szCs w:val="19"/>
              </w:rPr>
            </w:pPr>
            <w:r>
              <w:lastRenderedPageBreak/>
              <w:t xml:space="preserve">Структурное подразделение, № кабинета </w:t>
            </w:r>
            <w:r>
              <w:rPr>
                <w:sz w:val="19"/>
                <w:szCs w:val="19"/>
              </w:rPr>
              <w:t>(если не проводится, указать наименование иной МО, проводящей мероприятие)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336F" w:rsidRDefault="003837C3">
            <w:pPr>
              <w:pStyle w:val="a5"/>
              <w:jc w:val="center"/>
            </w:pPr>
            <w:r>
              <w:t>Режим работы (дни, часы)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336F" w:rsidRDefault="003837C3">
            <w:pPr>
              <w:pStyle w:val="a5"/>
              <w:ind w:firstLine="280"/>
            </w:pPr>
            <w:r>
              <w:t>Мероприятие II этапа ДОГВН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6F" w:rsidRDefault="003837C3">
            <w:pPr>
              <w:pStyle w:val="a5"/>
              <w:jc w:val="center"/>
            </w:pPr>
            <w:r>
              <w:t>Показания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Pr="002810D8" w:rsidRDefault="002810D8">
            <w:pPr>
              <w:rPr>
                <w:rFonts w:ascii="Times New Roman" w:hAnsi="Times New Roman" w:cs="Times New Roman"/>
              </w:rPr>
            </w:pPr>
            <w:r w:rsidRPr="002810D8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proofErr w:type="spellStart"/>
            <w:r>
              <w:t>дерматовенерологом</w:t>
            </w:r>
            <w:proofErr w:type="spellEnd"/>
            <w:r>
              <w:t xml:space="preserve">, включая проведение </w:t>
            </w:r>
            <w:proofErr w:type="spellStart"/>
            <w:r>
              <w:t>дерматоскопии</w:t>
            </w:r>
            <w:proofErr w:type="spellEnd"/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 xml:space="preserve">кожи и (или) слизистых </w:t>
            </w:r>
            <w:r>
              <w:t>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</w:t>
            </w:r>
          </w:p>
        </w:tc>
      </w:tr>
      <w:tr w:rsidR="0047336F" w:rsidTr="002810D8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Процедурный кабинет №</w:t>
            </w:r>
            <w:r w:rsidR="00B255AF">
              <w:t xml:space="preserve"> 112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Pr="002810D8" w:rsidRDefault="002810D8">
            <w:pPr>
              <w:rPr>
                <w:rFonts w:ascii="Times New Roman" w:hAnsi="Times New Roman" w:cs="Times New Roman"/>
              </w:rPr>
            </w:pPr>
            <w:r w:rsidRPr="002810D8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 xml:space="preserve">проведение исследования уровня </w:t>
            </w:r>
            <w:proofErr w:type="spellStart"/>
            <w:r>
              <w:t>гликированного</w:t>
            </w:r>
            <w:proofErr w:type="spellEnd"/>
            <w:r>
              <w:t xml:space="preserve"> гемоглобина в крови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proofErr w:type="gramStart"/>
            <w:r>
              <w:t>для граждан с подозрением на сахарный диабет по назначению врача-терапевта по результатам</w:t>
            </w:r>
            <w:proofErr w:type="gramEnd"/>
            <w:r>
              <w:t xml:space="preserve"> осмотров и исследований первого этапа диспансеризации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469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Кабинет №</w:t>
            </w:r>
            <w:r w:rsidR="00B255AF">
              <w:t xml:space="preserve"> 114, 118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Pr="002810D8" w:rsidRDefault="002810D8">
            <w:pPr>
              <w:rPr>
                <w:rFonts w:ascii="Times New Roman" w:hAnsi="Times New Roman" w:cs="Times New Roman"/>
              </w:rPr>
            </w:pPr>
            <w:r w:rsidRPr="002810D8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 xml:space="preserve">проведение </w:t>
            </w:r>
            <w:r>
              <w:t>индивидуального или группового (школы для пациента) углубленного профилактического консультирования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  <w:numPr>
                <w:ilvl w:val="0"/>
                <w:numId w:val="4"/>
              </w:numPr>
              <w:tabs>
                <w:tab w:val="left" w:pos="250"/>
              </w:tabs>
            </w:pPr>
            <w:r>
              <w:t>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</w:t>
            </w:r>
            <w:r>
              <w:t>и, характеризующимися повышенным кровяным давлением;</w:t>
            </w:r>
          </w:p>
          <w:p w:rsidR="0047336F" w:rsidRDefault="003837C3">
            <w:pPr>
              <w:pStyle w:val="a5"/>
              <w:numPr>
                <w:ilvl w:val="0"/>
                <w:numId w:val="4"/>
              </w:numPr>
              <w:tabs>
                <w:tab w:val="left" w:pos="250"/>
              </w:tabs>
            </w:pPr>
            <w:r>
              <w:t>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      </w:r>
          </w:p>
          <w:p w:rsidR="0047336F" w:rsidRDefault="003837C3">
            <w:pPr>
              <w:pStyle w:val="a5"/>
              <w:numPr>
                <w:ilvl w:val="0"/>
                <w:numId w:val="4"/>
              </w:numPr>
              <w:tabs>
                <w:tab w:val="left" w:pos="250"/>
              </w:tabs>
            </w:pPr>
            <w:r>
              <w:t xml:space="preserve">для всех граждан в возрасте 65 лет </w:t>
            </w:r>
            <w:r>
              <w:t>и старше в целях коррекции выявленных факторов риска и (или) профилактики старческой астении;</w:t>
            </w:r>
          </w:p>
          <w:p w:rsidR="0047336F" w:rsidRDefault="003837C3">
            <w:pPr>
              <w:pStyle w:val="a5"/>
              <w:numPr>
                <w:ilvl w:val="0"/>
                <w:numId w:val="4"/>
              </w:numPr>
              <w:tabs>
                <w:tab w:val="left" w:pos="250"/>
              </w:tabs>
            </w:pPr>
            <w:proofErr w:type="gramStart"/>
            <w:r>
              <w:t xml:space="preserve">при выявлении высокого относительного, высокого и очень высокого абсолютного сердечно-сосудистого риска, и (или) ожирения, и (или) </w:t>
            </w:r>
            <w:proofErr w:type="spellStart"/>
            <w:r>
              <w:t>гиперхолестеринемии</w:t>
            </w:r>
            <w:proofErr w:type="spellEnd"/>
            <w:r>
              <w:t xml:space="preserve"> с уровнем о</w:t>
            </w:r>
            <w:r>
              <w:t xml:space="preserve">бщего холестерина 8 </w:t>
            </w:r>
            <w:proofErr w:type="spellStart"/>
            <w:r>
              <w:t>ммоль</w:t>
            </w:r>
            <w:proofErr w:type="spellEnd"/>
            <w:r>
              <w:t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      </w:r>
            <w:proofErr w:type="gramEnd"/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 xml:space="preserve">Кабинеты </w:t>
            </w:r>
            <w:r>
              <w:t>враче</w:t>
            </w:r>
            <w:proofErr w:type="gramStart"/>
            <w:r>
              <w:t>й-</w:t>
            </w:r>
            <w:proofErr w:type="gramEnd"/>
            <w:r>
              <w:t xml:space="preserve"> терапевтов,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>прием (осмотр) врачо</w:t>
            </w:r>
            <w:proofErr w:type="gramStart"/>
            <w:r>
              <w:t>м-</w:t>
            </w:r>
            <w:proofErr w:type="gramEnd"/>
            <w:r>
              <w:t xml:space="preserve"> терапевтом (врачом-терапевтом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>установление (уточнение) диагноза, определение (уточнение) группы здоровья, определение группы диспансерного наблюдения с учетом</w:t>
            </w:r>
          </w:p>
        </w:tc>
      </w:tr>
    </w:tbl>
    <w:p w:rsidR="0047336F" w:rsidRDefault="003837C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1416"/>
        <w:gridCol w:w="3686"/>
        <w:gridCol w:w="7440"/>
      </w:tblGrid>
      <w:tr w:rsidR="0047336F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  <w:jc w:val="center"/>
              <w:rPr>
                <w:sz w:val="19"/>
                <w:szCs w:val="19"/>
              </w:rPr>
            </w:pPr>
            <w:r>
              <w:lastRenderedPageBreak/>
              <w:t xml:space="preserve">Структурное подразделение, № кабинета </w:t>
            </w:r>
            <w:r>
              <w:rPr>
                <w:sz w:val="19"/>
                <w:szCs w:val="19"/>
              </w:rPr>
              <w:t xml:space="preserve">(если не </w:t>
            </w:r>
            <w:r>
              <w:rPr>
                <w:sz w:val="19"/>
                <w:szCs w:val="19"/>
              </w:rPr>
              <w:t>проводится, указать наименование иной МО, проводящей мероприятие)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336F" w:rsidRDefault="003837C3">
            <w:pPr>
              <w:pStyle w:val="a5"/>
              <w:jc w:val="center"/>
            </w:pPr>
            <w:r>
              <w:t>Режим работы (дни, часы)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336F" w:rsidRDefault="003837C3">
            <w:pPr>
              <w:pStyle w:val="a5"/>
              <w:jc w:val="center"/>
            </w:pPr>
            <w:r>
              <w:t>Мероприятие II этапа ДОГВН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6F" w:rsidRDefault="003837C3">
            <w:pPr>
              <w:pStyle w:val="a5"/>
              <w:jc w:val="center"/>
            </w:pPr>
            <w:r>
              <w:t>Показания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2789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врачей-терапевтов участковых, врачей общей практики</w:t>
            </w:r>
          </w:p>
          <w:p w:rsidR="00B255AF" w:rsidRDefault="00B255AF">
            <w:pPr>
              <w:pStyle w:val="a5"/>
            </w:pPr>
            <w:r>
              <w:t>№114, 118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участковым, врачом общей практики) по результатам II этапа диспансеризации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proofErr w:type="gramStart"/>
            <w:r>
              <w:t xml:space="preserve">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</w:t>
            </w:r>
            <w:r>
              <w:t xml:space="preserve">заболевания в соответствии с Порядком оказания медицинской помощи населению по профилю "онкология", утвержденным приказом Минздрава России от 15 ноября 2012 г. </w:t>
            </w:r>
            <w:r>
              <w:rPr>
                <w:lang w:val="en-US" w:eastAsia="en-US" w:bidi="en-US"/>
              </w:rPr>
              <w:t>N</w:t>
            </w:r>
            <w:r w:rsidRPr="00A443AF">
              <w:rPr>
                <w:lang w:eastAsia="en-US" w:bidi="en-US"/>
              </w:rPr>
              <w:t xml:space="preserve"> </w:t>
            </w:r>
            <w:r>
              <w:t>915н &lt;13&gt;, а также для получения специализированной, в том числе</w:t>
            </w:r>
            <w:proofErr w:type="gramEnd"/>
            <w:r>
              <w:t xml:space="preserve"> высокотехнологичной, медицинс</w:t>
            </w:r>
            <w:r>
              <w:t>кой помощи, на санаторн</w:t>
            </w:r>
            <w:proofErr w:type="gramStart"/>
            <w:r>
              <w:t>о-</w:t>
            </w:r>
            <w:proofErr w:type="gramEnd"/>
            <w:r>
              <w:t xml:space="preserve"> курортное лечение</w:t>
            </w:r>
          </w:p>
        </w:tc>
      </w:tr>
    </w:tbl>
    <w:p w:rsidR="0047336F" w:rsidRDefault="003837C3">
      <w:pPr>
        <w:spacing w:line="1" w:lineRule="exact"/>
        <w:rPr>
          <w:sz w:val="2"/>
          <w:szCs w:val="2"/>
        </w:rPr>
      </w:pPr>
      <w:r>
        <w:br w:type="page"/>
      </w:r>
    </w:p>
    <w:p w:rsidR="0047336F" w:rsidRDefault="003837C3">
      <w:pPr>
        <w:pStyle w:val="1"/>
        <w:spacing w:line="240" w:lineRule="auto"/>
        <w:ind w:left="11900" w:firstLine="0"/>
      </w:pPr>
      <w:r>
        <w:lastRenderedPageBreak/>
        <w:t>Приложение 3</w:t>
      </w:r>
    </w:p>
    <w:p w:rsidR="0047336F" w:rsidRDefault="003837C3">
      <w:pPr>
        <w:pStyle w:val="30"/>
        <w:keepNext/>
        <w:keepLines/>
        <w:spacing w:before="100" w:after="0" w:line="233" w:lineRule="auto"/>
      </w:pPr>
      <w:bookmarkStart w:id="1" w:name="bookmark8"/>
      <w:r>
        <w:t>Типовая форма маршрутизации пациентов, проходящих углубленную диспансеризацию</w:t>
      </w:r>
      <w:r>
        <w:br/>
      </w:r>
      <w:r>
        <w:rPr>
          <w:b w:val="0"/>
          <w:bCs w:val="0"/>
        </w:rPr>
        <w:t>в</w:t>
      </w:r>
      <w:bookmarkEnd w:id="1"/>
      <w:r w:rsidR="00744804">
        <w:rPr>
          <w:b w:val="0"/>
          <w:bCs w:val="0"/>
        </w:rPr>
        <w:t xml:space="preserve"> КОГБУЗ «</w:t>
      </w:r>
      <w:proofErr w:type="spellStart"/>
      <w:r w:rsidR="00744804">
        <w:rPr>
          <w:b w:val="0"/>
          <w:bCs w:val="0"/>
        </w:rPr>
        <w:t>Подосиновская</w:t>
      </w:r>
      <w:proofErr w:type="spellEnd"/>
      <w:r w:rsidR="00744804">
        <w:rPr>
          <w:b w:val="0"/>
          <w:bCs w:val="0"/>
        </w:rPr>
        <w:t xml:space="preserve"> ЦРБ имени </w:t>
      </w:r>
      <w:proofErr w:type="spellStart"/>
      <w:r w:rsidR="00744804">
        <w:rPr>
          <w:b w:val="0"/>
          <w:bCs w:val="0"/>
        </w:rPr>
        <w:t>Н.В.Отрокова</w:t>
      </w:r>
      <w:proofErr w:type="spellEnd"/>
      <w:r w:rsidR="00744804">
        <w:rPr>
          <w:b w:val="0"/>
          <w:bCs w:val="0"/>
        </w:rPr>
        <w:t>» отделение №1 Подосиновец</w:t>
      </w:r>
    </w:p>
    <w:p w:rsidR="0047336F" w:rsidRDefault="003837C3">
      <w:pPr>
        <w:pStyle w:val="30"/>
        <w:keepNext/>
        <w:keepLines/>
        <w:spacing w:after="0" w:line="233" w:lineRule="auto"/>
      </w:pPr>
      <w:r>
        <w:t>I этап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3"/>
        <w:gridCol w:w="1598"/>
        <w:gridCol w:w="10858"/>
      </w:tblGrid>
      <w:tr w:rsidR="0047336F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  <w:jc w:val="center"/>
              <w:rPr>
                <w:sz w:val="19"/>
                <w:szCs w:val="19"/>
              </w:rPr>
            </w:pPr>
            <w:r>
              <w:t xml:space="preserve">Структурное подразделение, № кабинета </w:t>
            </w:r>
            <w:r>
              <w:rPr>
                <w:sz w:val="19"/>
                <w:szCs w:val="19"/>
              </w:rPr>
              <w:t>(если не проводится, указать наименование иной МО, проводящей мероприятие)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336F" w:rsidRDefault="003837C3">
            <w:pPr>
              <w:pStyle w:val="a5"/>
              <w:jc w:val="center"/>
            </w:pPr>
            <w:r>
              <w:t>Режим работы (дни, часы)</w:t>
            </w:r>
          </w:p>
        </w:tc>
        <w:tc>
          <w:tcPr>
            <w:tcW w:w="10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6F" w:rsidRDefault="003837C3">
            <w:pPr>
              <w:pStyle w:val="a5"/>
              <w:jc w:val="center"/>
            </w:pPr>
            <w:r>
              <w:t>Проводимые мероприятия. Показания.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4219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Кабинет №</w:t>
            </w:r>
            <w:r w:rsidR="00B255AF">
              <w:t xml:space="preserve"> 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B8F" w:rsidRPr="003F0B8F" w:rsidRDefault="003F0B8F" w:rsidP="003F0B8F">
            <w:pPr>
              <w:rPr>
                <w:rFonts w:ascii="Times New Roman" w:hAnsi="Times New Roman" w:cs="Times New Roman"/>
              </w:rPr>
            </w:pPr>
            <w:r w:rsidRPr="003F0B8F">
              <w:rPr>
                <w:rFonts w:ascii="Times New Roman" w:hAnsi="Times New Roman" w:cs="Times New Roman"/>
              </w:rPr>
              <w:t>Понедельник-пятница</w:t>
            </w:r>
          </w:p>
          <w:p w:rsidR="0047336F" w:rsidRDefault="003F0B8F" w:rsidP="003F0B8F">
            <w:pPr>
              <w:rPr>
                <w:sz w:val="10"/>
                <w:szCs w:val="10"/>
              </w:rPr>
            </w:pPr>
            <w:r w:rsidRPr="003F0B8F">
              <w:rPr>
                <w:rFonts w:ascii="Times New Roman" w:hAnsi="Times New Roman" w:cs="Times New Roman"/>
              </w:rPr>
              <w:t>8-00 – 16-42</w:t>
            </w:r>
          </w:p>
        </w:tc>
        <w:tc>
          <w:tcPr>
            <w:tcW w:w="10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  <w:numPr>
                <w:ilvl w:val="0"/>
                <w:numId w:val="5"/>
              </w:numPr>
              <w:tabs>
                <w:tab w:val="left" w:pos="139"/>
              </w:tabs>
            </w:pPr>
            <w:r>
              <w:t>анкетирование (всем гражданам);</w:t>
            </w:r>
          </w:p>
          <w:p w:rsidR="0047336F" w:rsidRDefault="003837C3">
            <w:pPr>
              <w:pStyle w:val="a5"/>
              <w:numPr>
                <w:ilvl w:val="0"/>
                <w:numId w:val="5"/>
              </w:numPr>
              <w:tabs>
                <w:tab w:val="left" w:pos="139"/>
              </w:tabs>
            </w:pPr>
            <w:r>
              <w:t xml:space="preserve">измерение насыщения крови кислородом </w:t>
            </w:r>
            <w:r>
              <w:t>(сатурация) в покое;</w:t>
            </w:r>
          </w:p>
          <w:p w:rsidR="0047336F" w:rsidRDefault="003837C3">
            <w:pPr>
              <w:pStyle w:val="a5"/>
              <w:numPr>
                <w:ilvl w:val="0"/>
                <w:numId w:val="5"/>
              </w:numPr>
              <w:tabs>
                <w:tab w:val="left" w:pos="139"/>
              </w:tabs>
            </w:pPr>
            <w:r>
              <w:t>тест с 6-минутной ходьбой (при исходной сатурации кислорода крови 95% и более в сочетании с наличием у гражданина жалоб на одышку, отеки, которые появились впервые или повысилась их интенсивность);</w:t>
            </w:r>
          </w:p>
          <w:p w:rsidR="0047336F" w:rsidRDefault="003837C3">
            <w:pPr>
              <w:pStyle w:val="a5"/>
              <w:numPr>
                <w:ilvl w:val="0"/>
                <w:numId w:val="5"/>
              </w:numPr>
              <w:tabs>
                <w:tab w:val="left" w:pos="139"/>
              </w:tabs>
            </w:pPr>
            <w:r>
              <w:t xml:space="preserve">выписка направлений на исследования, </w:t>
            </w:r>
            <w:r>
              <w:t>осмотры:</w:t>
            </w:r>
          </w:p>
          <w:p w:rsidR="0047336F" w:rsidRDefault="003837C3">
            <w:pPr>
              <w:pStyle w:val="a5"/>
              <w:numPr>
                <w:ilvl w:val="0"/>
                <w:numId w:val="6"/>
              </w:numPr>
              <w:tabs>
                <w:tab w:val="left" w:pos="820"/>
              </w:tabs>
              <w:ind w:firstLine="460"/>
            </w:pPr>
            <w:r>
              <w:t>общий (клинический) анализ крови развернутый (всем гражданам),</w:t>
            </w:r>
          </w:p>
          <w:p w:rsidR="0047336F" w:rsidRDefault="003837C3">
            <w:pPr>
              <w:pStyle w:val="a5"/>
              <w:numPr>
                <w:ilvl w:val="0"/>
                <w:numId w:val="6"/>
              </w:numPr>
              <w:tabs>
                <w:tab w:val="left" w:pos="820"/>
              </w:tabs>
              <w:ind w:left="800" w:hanging="340"/>
            </w:pPr>
            <w:r>
              <w:t xml:space="preserve">биохимический анализ крови (всем гражданам): уровень общего холестерина, липопротеинов низкой плотности (ХС-ЛПНП), </w:t>
            </w:r>
            <w:proofErr w:type="gramStart"/>
            <w:r>
              <w:t>С-реактивного</w:t>
            </w:r>
            <w:proofErr w:type="gramEnd"/>
            <w:r>
              <w:t xml:space="preserve"> белка (СРВ), определение активности </w:t>
            </w:r>
            <w:proofErr w:type="spellStart"/>
            <w:r>
              <w:t>аланинаминотрансферазы</w:t>
            </w:r>
            <w:proofErr w:type="spellEnd"/>
            <w:r>
              <w:t xml:space="preserve"> в крови (АЛТ), определение активности </w:t>
            </w:r>
            <w:proofErr w:type="spellStart"/>
            <w:r>
              <w:t>аспартатаминотрансферазы</w:t>
            </w:r>
            <w:proofErr w:type="spellEnd"/>
            <w:r>
              <w:t xml:space="preserve"> в кро</w:t>
            </w:r>
            <w:r>
              <w:t xml:space="preserve">ви </w:t>
            </w:r>
            <w:r w:rsidRPr="00A443AF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ACT</w:t>
            </w:r>
            <w:r w:rsidRPr="00A443AF">
              <w:rPr>
                <w:lang w:eastAsia="en-US" w:bidi="en-US"/>
              </w:rPr>
              <w:t xml:space="preserve">), </w:t>
            </w:r>
            <w:r>
              <w:t xml:space="preserve">определение активности </w:t>
            </w:r>
            <w:proofErr w:type="spellStart"/>
            <w:r>
              <w:t>лактатдегидрогеназы</w:t>
            </w:r>
            <w:proofErr w:type="spellEnd"/>
            <w:r>
              <w:t xml:space="preserve"> в крови (ЛДГ), исследование уровня </w:t>
            </w:r>
            <w:proofErr w:type="spellStart"/>
            <w:r>
              <w:t>креатинина</w:t>
            </w:r>
            <w:proofErr w:type="spellEnd"/>
            <w:r>
              <w:t xml:space="preserve"> в крови;</w:t>
            </w:r>
          </w:p>
          <w:p w:rsidR="0047336F" w:rsidRDefault="003837C3">
            <w:pPr>
              <w:pStyle w:val="a5"/>
              <w:numPr>
                <w:ilvl w:val="0"/>
                <w:numId w:val="6"/>
              </w:numPr>
              <w:tabs>
                <w:tab w:val="left" w:pos="820"/>
              </w:tabs>
              <w:ind w:left="800" w:hanging="340"/>
            </w:pPr>
            <w:proofErr w:type="gramStart"/>
            <w:r>
              <w:t>определение концентрации Д-</w:t>
            </w:r>
            <w:proofErr w:type="spellStart"/>
            <w:r>
              <w:t>димера</w:t>
            </w:r>
            <w:proofErr w:type="spellEnd"/>
            <w:r>
              <w:t xml:space="preserve"> (граждане, перенесшие среднюю степень тяжести и выше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</w:t>
            </w:r>
            <w:r w:rsidRPr="00A443AF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COVID</w:t>
            </w:r>
            <w:r w:rsidRPr="00A443AF">
              <w:rPr>
                <w:lang w:eastAsia="en-US" w:bidi="en-US"/>
              </w:rPr>
              <w:t>-19),</w:t>
            </w:r>
            <w:proofErr w:type="gramEnd"/>
          </w:p>
          <w:p w:rsidR="0047336F" w:rsidRDefault="003837C3">
            <w:pPr>
              <w:pStyle w:val="a5"/>
              <w:numPr>
                <w:ilvl w:val="0"/>
                <w:numId w:val="6"/>
              </w:numPr>
              <w:tabs>
                <w:tab w:val="left" w:pos="820"/>
              </w:tabs>
              <w:ind w:firstLine="460"/>
            </w:pPr>
            <w:r>
              <w:t xml:space="preserve">спирометрия или </w:t>
            </w:r>
            <w:r>
              <w:t>спирография (всем гражданам),</w:t>
            </w:r>
          </w:p>
        </w:tc>
      </w:tr>
    </w:tbl>
    <w:p w:rsidR="0047336F" w:rsidRDefault="003837C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1598"/>
        <w:gridCol w:w="10872"/>
      </w:tblGrid>
      <w:tr w:rsidR="0047336F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  <w:jc w:val="center"/>
              <w:rPr>
                <w:sz w:val="19"/>
                <w:szCs w:val="19"/>
              </w:rPr>
            </w:pPr>
            <w:r>
              <w:lastRenderedPageBreak/>
              <w:t xml:space="preserve">Структурное подразделение, № кабинета </w:t>
            </w:r>
            <w:r>
              <w:rPr>
                <w:sz w:val="19"/>
                <w:szCs w:val="19"/>
              </w:rPr>
              <w:t>(если не проводится, указать наименование иной МО, проводящей мероприятие)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336F" w:rsidRDefault="003837C3">
            <w:pPr>
              <w:pStyle w:val="a5"/>
              <w:jc w:val="center"/>
            </w:pPr>
            <w:r>
              <w:t>Режим работы (дни, часы)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6F" w:rsidRDefault="003837C3">
            <w:pPr>
              <w:pStyle w:val="a5"/>
              <w:ind w:left="3400"/>
            </w:pPr>
            <w:r>
              <w:t>Проводимые мероприятия. Показания.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  <w:numPr>
                <w:ilvl w:val="0"/>
                <w:numId w:val="7"/>
              </w:numPr>
              <w:tabs>
                <w:tab w:val="left" w:pos="790"/>
              </w:tabs>
              <w:ind w:firstLine="440"/>
            </w:pPr>
            <w:r>
              <w:t>рентгенография органов грудной полости (если не</w:t>
            </w:r>
            <w:r>
              <w:t xml:space="preserve"> выполнялась ранее в течение года)</w:t>
            </w:r>
          </w:p>
          <w:p w:rsidR="0047336F" w:rsidRDefault="003837C3">
            <w:pPr>
              <w:pStyle w:val="a5"/>
              <w:numPr>
                <w:ilvl w:val="0"/>
                <w:numId w:val="7"/>
              </w:numPr>
              <w:tabs>
                <w:tab w:val="left" w:pos="790"/>
              </w:tabs>
              <w:ind w:firstLine="440"/>
            </w:pPr>
            <w:r>
              <w:t>осмотр врачом-терапевтом/ВОП (все граждане)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Кабинет №</w:t>
            </w:r>
            <w:r w:rsidR="00744804">
              <w:t xml:space="preserve"> 102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Рентгенография органов грудной клетки (если не выполнялась ранее в течение года; ФЛГ и КТ не заменяют исследование и не учитываются, как проведенные ранее)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>Процедурный кабинет №</w:t>
            </w:r>
            <w:r w:rsidR="00744804">
              <w:t xml:space="preserve"> 112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Забор крови</w:t>
            </w:r>
          </w:p>
        </w:tc>
      </w:tr>
      <w:tr w:rsidR="0047336F" w:rsidTr="003F0B8F">
        <w:tblPrEx>
          <w:tblCellMar>
            <w:top w:w="0" w:type="dxa"/>
            <w:bottom w:w="0" w:type="dxa"/>
          </w:tblCellMar>
        </w:tblPrEx>
        <w:trPr>
          <w:trHeight w:hRule="exact" w:val="417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Кабинет №</w:t>
            </w:r>
            <w:r w:rsidR="00744804">
              <w:t xml:space="preserve"> 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Спирометрия или спирография</w:t>
            </w:r>
          </w:p>
        </w:tc>
      </w:tr>
      <w:tr w:rsidR="0047336F" w:rsidTr="003F0B8F">
        <w:tblPrEx>
          <w:tblCellMar>
            <w:top w:w="0" w:type="dxa"/>
            <w:bottom w:w="0" w:type="dxa"/>
          </w:tblCellMar>
        </w:tblPrEx>
        <w:trPr>
          <w:trHeight w:hRule="exact" w:val="1274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336F" w:rsidRDefault="003837C3" w:rsidP="003F0B8F">
            <w:pPr>
              <w:pStyle w:val="a5"/>
            </w:pPr>
            <w:r>
              <w:t>Кабинеты враче</w:t>
            </w:r>
            <w:proofErr w:type="gramStart"/>
            <w:r>
              <w:t>й-</w:t>
            </w:r>
            <w:proofErr w:type="gramEnd"/>
            <w:r>
              <w:t xml:space="preserve"> терапевтов</w:t>
            </w:r>
            <w:r w:rsidR="00744804">
              <w:t xml:space="preserve"> 114, 118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B8F" w:rsidRPr="003F0B8F" w:rsidRDefault="003F0B8F" w:rsidP="003F0B8F">
            <w:pPr>
              <w:rPr>
                <w:rFonts w:ascii="Times New Roman" w:hAnsi="Times New Roman" w:cs="Times New Roman"/>
              </w:rPr>
            </w:pPr>
            <w:r w:rsidRPr="003F0B8F">
              <w:rPr>
                <w:rFonts w:ascii="Times New Roman" w:hAnsi="Times New Roman" w:cs="Times New Roman"/>
              </w:rPr>
              <w:t>Понедельник-пятница</w:t>
            </w:r>
          </w:p>
          <w:p w:rsidR="0047336F" w:rsidRDefault="003F0B8F" w:rsidP="003F0B8F">
            <w:pPr>
              <w:rPr>
                <w:sz w:val="10"/>
                <w:szCs w:val="10"/>
              </w:rPr>
            </w:pPr>
            <w:r w:rsidRPr="003F0B8F">
              <w:rPr>
                <w:rFonts w:ascii="Times New Roman" w:hAnsi="Times New Roman" w:cs="Times New Roman"/>
              </w:rPr>
              <w:t>8-00 – 16-42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>Прием (осмотр) врачом-терапевтом (врачом-терапевтом участковым, врачом общей практики) по результатам I этапа углубленной диспансеризации</w:t>
            </w:r>
          </w:p>
        </w:tc>
      </w:tr>
    </w:tbl>
    <w:p w:rsidR="003F0B8F" w:rsidRDefault="003F0B8F">
      <w:pPr>
        <w:pStyle w:val="a7"/>
      </w:pPr>
    </w:p>
    <w:p w:rsidR="0047336F" w:rsidRDefault="003837C3">
      <w:pPr>
        <w:pStyle w:val="a7"/>
      </w:pPr>
      <w:r>
        <w:t xml:space="preserve">При </w:t>
      </w:r>
      <w:r>
        <w:t xml:space="preserve">выявлении отклонений в анкетировании, исследованиях в рамках I этапа углубленной диспансеризации, пациент направляется на </w:t>
      </w:r>
      <w:proofErr w:type="spellStart"/>
      <w:r>
        <w:t>дообследование</w:t>
      </w:r>
      <w:proofErr w:type="spellEnd"/>
      <w:r>
        <w:t xml:space="preserve"> в рамках II этапа углубленной диспансеризации/ вне рамок </w:t>
      </w:r>
      <w:proofErr w:type="spellStart"/>
      <w:r>
        <w:t>профмероприятия</w:t>
      </w:r>
      <w:proofErr w:type="spellEnd"/>
      <w:r>
        <w:t>.</w:t>
      </w:r>
      <w:r>
        <w:br w:type="page"/>
      </w:r>
    </w:p>
    <w:p w:rsidR="0047336F" w:rsidRDefault="003837C3">
      <w:pPr>
        <w:pStyle w:val="30"/>
        <w:keepNext/>
        <w:keepLines/>
      </w:pPr>
      <w:bookmarkStart w:id="2" w:name="bookmark11"/>
      <w:r>
        <w:lastRenderedPageBreak/>
        <w:t>II этап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1584"/>
        <w:gridCol w:w="3302"/>
        <w:gridCol w:w="7642"/>
      </w:tblGrid>
      <w:tr w:rsidR="0047336F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  <w:jc w:val="center"/>
              <w:rPr>
                <w:sz w:val="19"/>
                <w:szCs w:val="19"/>
              </w:rPr>
            </w:pPr>
            <w:r>
              <w:t>Структурное подразделение, № кабинет</w:t>
            </w:r>
            <w:r>
              <w:t xml:space="preserve">а </w:t>
            </w:r>
            <w:r>
              <w:rPr>
                <w:sz w:val="19"/>
                <w:szCs w:val="19"/>
              </w:rPr>
              <w:t>(если не проводится, указать наименование иной МО, проводящей мероприятие)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336F" w:rsidRDefault="003837C3">
            <w:pPr>
              <w:pStyle w:val="a5"/>
              <w:jc w:val="center"/>
            </w:pPr>
            <w:r>
              <w:t>Режим работы (дни, часы)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336F" w:rsidRDefault="003837C3">
            <w:pPr>
              <w:pStyle w:val="a5"/>
              <w:jc w:val="center"/>
            </w:pPr>
            <w:r>
              <w:t>Мероприятие II этапа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6F" w:rsidRDefault="003837C3">
            <w:pPr>
              <w:pStyle w:val="a5"/>
              <w:jc w:val="center"/>
            </w:pPr>
            <w:r>
              <w:t>Показания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744804">
            <w:pPr>
              <w:pStyle w:val="a5"/>
            </w:pPr>
            <w:r>
              <w:t>КОКБ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>Дуплексное сканирование вен нижних конечностей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>При увеличении показателя Д-</w:t>
            </w:r>
            <w:proofErr w:type="spellStart"/>
            <w:r>
              <w:t>димера</w:t>
            </w:r>
            <w:proofErr w:type="spellEnd"/>
            <w:r>
              <w:t xml:space="preserve"> крови более чем в 1,5-2 раза </w:t>
            </w:r>
            <w:r>
              <w:t>относительно верхнего предела нормы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744804">
            <w:pPr>
              <w:pStyle w:val="a5"/>
            </w:pPr>
            <w:proofErr w:type="spellStart"/>
            <w:r>
              <w:t>Лузская</w:t>
            </w:r>
            <w:proofErr w:type="spellEnd"/>
            <w:r>
              <w:t xml:space="preserve"> ЦРБ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>Компьютерная томография органов грудной клетки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>В случае показателя сатурации в покое 94% и менее, а также по результатам проведения теста с 6-минутной ходьбой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744804">
            <w:pPr>
              <w:pStyle w:val="a5"/>
            </w:pPr>
            <w:r>
              <w:t>КОКБ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47336F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Эхокардиография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r>
              <w:t xml:space="preserve">В случае показателя </w:t>
            </w:r>
            <w:r>
              <w:t>сатурации в покое 94% и менее, а также по результатам проведения теста с 6-минутной ходьбой</w:t>
            </w:r>
          </w:p>
        </w:tc>
      </w:tr>
      <w:tr w:rsidR="0047336F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Кабинеты враче</w:t>
            </w:r>
            <w:proofErr w:type="gramStart"/>
            <w:r>
              <w:t>й-</w:t>
            </w:r>
            <w:proofErr w:type="gramEnd"/>
            <w:r>
              <w:t xml:space="preserve"> терапевтов</w:t>
            </w:r>
            <w:r w:rsidR="00744804">
              <w:t xml:space="preserve"> 114, 118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0B8F" w:rsidRDefault="003F0B8F" w:rsidP="003F0B8F">
            <w:pPr>
              <w:pStyle w:val="a5"/>
            </w:pPr>
            <w:bookmarkStart w:id="3" w:name="_GoBack"/>
            <w:r>
              <w:t>Понедельник-пятница</w:t>
            </w:r>
          </w:p>
          <w:p w:rsidR="0047336F" w:rsidRDefault="003F0B8F" w:rsidP="003F0B8F">
            <w:pPr>
              <w:pStyle w:val="a5"/>
            </w:pPr>
            <w:r>
              <w:t>8-00 – 16-42</w:t>
            </w:r>
            <w:bookmarkEnd w:id="3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36F" w:rsidRDefault="003837C3">
            <w:pPr>
              <w:pStyle w:val="a5"/>
            </w:pPr>
            <w:r>
              <w:t>Прием (осмотр) врачо</w:t>
            </w:r>
            <w:proofErr w:type="gramStart"/>
            <w:r>
              <w:t>м-</w:t>
            </w:r>
            <w:proofErr w:type="gramEnd"/>
            <w:r>
              <w:t xml:space="preserve"> терапевтом (врачом- терапевтом участковым, врачом общей практики) по результатам</w:t>
            </w:r>
          </w:p>
          <w:p w:rsidR="0047336F" w:rsidRDefault="003837C3">
            <w:pPr>
              <w:pStyle w:val="a5"/>
            </w:pPr>
            <w:r>
              <w:t xml:space="preserve">II этапа углубленной </w:t>
            </w:r>
            <w:r>
              <w:t>диспансеризации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6F" w:rsidRDefault="003837C3">
            <w:pPr>
              <w:pStyle w:val="a5"/>
            </w:pPr>
            <w:proofErr w:type="gramStart"/>
            <w:r>
              <w:t>Установление (уточнение) диагноза, определение (уточнение) группы здоровья с учетом заключений врачей-специалистов), направление граждан при наличии медицинских показаний на дополнительное обследование, не входящее в объем углубленной диспа</w:t>
            </w:r>
            <w:r>
              <w:t xml:space="preserve">нсеризации, в том числе направление на осмотр (консультацию) врачом-онкологом при подозрении на онкологические заболевания в соответствии с Порядком оказания медицинской помощи населению по профилю "онкология", утвержденным приказом Минздрава России от 15 </w:t>
            </w:r>
            <w:r>
              <w:t xml:space="preserve">ноября 2012 г. </w:t>
            </w:r>
            <w:r>
              <w:rPr>
                <w:lang w:val="en-US" w:eastAsia="en-US" w:bidi="en-US"/>
              </w:rPr>
              <w:t>N</w:t>
            </w:r>
            <w:proofErr w:type="gramEnd"/>
            <w:r w:rsidRPr="00A443AF">
              <w:rPr>
                <w:lang w:eastAsia="en-US" w:bidi="en-US"/>
              </w:rPr>
              <w:t xml:space="preserve"> </w:t>
            </w:r>
            <w:r>
              <w:t>915н &lt;13&gt;, а также для получения специализированной, в том числе высокотехнологичной, медицинской помощи, на медицинскую реабилитацию</w:t>
            </w:r>
          </w:p>
        </w:tc>
      </w:tr>
    </w:tbl>
    <w:p w:rsidR="003837C3" w:rsidRDefault="003837C3"/>
    <w:sectPr w:rsidR="003837C3">
      <w:headerReference w:type="even" r:id="rId11"/>
      <w:headerReference w:type="default" r:id="rId12"/>
      <w:pgSz w:w="16840" w:h="11900" w:orient="landscape"/>
      <w:pgMar w:top="1353" w:right="764" w:bottom="765" w:left="1259" w:header="0" w:footer="337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7C3" w:rsidRDefault="003837C3">
      <w:r>
        <w:separator/>
      </w:r>
    </w:p>
  </w:endnote>
  <w:endnote w:type="continuationSeparator" w:id="0">
    <w:p w:rsidR="003837C3" w:rsidRDefault="0038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7C3" w:rsidRDefault="003837C3"/>
  </w:footnote>
  <w:footnote w:type="continuationSeparator" w:id="0">
    <w:p w:rsidR="003837C3" w:rsidRDefault="003837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6F" w:rsidRDefault="003837C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930F244" wp14:editId="25CAEFC0">
              <wp:simplePos x="0" y="0"/>
              <wp:positionH relativeFrom="page">
                <wp:posOffset>4010660</wp:posOffset>
              </wp:positionH>
              <wp:positionV relativeFrom="page">
                <wp:posOffset>211455</wp:posOffset>
              </wp:positionV>
              <wp:extent cx="76200" cy="11874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336F" w:rsidRDefault="003837C3">
                          <w:pPr>
                            <w:pStyle w:val="2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15.80000000000001pt;margin-top:16.649999999999999pt;width:6.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6F" w:rsidRDefault="0047336F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6F" w:rsidRDefault="003837C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5306060</wp:posOffset>
              </wp:positionH>
              <wp:positionV relativeFrom="page">
                <wp:posOffset>310515</wp:posOffset>
              </wp:positionV>
              <wp:extent cx="152400" cy="11874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336F" w:rsidRDefault="003837C3">
                          <w:pPr>
                            <w:pStyle w:val="24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0B8F" w:rsidRPr="003F0B8F">
                            <w:rPr>
                              <w:noProof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7" type="#_x0000_t202" style="position:absolute;margin-left:417.8pt;margin-top:24.45pt;width:12pt;height:9.3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" filled="f" stroked="f">
              <v:textbox style="mso-fit-shape-to-text:t" inset="0,0,0,0">
                <w:txbxContent>
                  <w:p w:rsidR="0047336F" w:rsidRDefault="003837C3">
                    <w:pPr>
                      <w:pStyle w:val="24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0B8F" w:rsidRPr="003F0B8F">
                      <w:rPr>
                        <w:noProof/>
                        <w:sz w:val="28"/>
                        <w:szCs w:val="28"/>
                      </w:rPr>
                      <w:t>14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6F" w:rsidRDefault="003837C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5306060</wp:posOffset>
              </wp:positionH>
              <wp:positionV relativeFrom="page">
                <wp:posOffset>310515</wp:posOffset>
              </wp:positionV>
              <wp:extent cx="152400" cy="11874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336F" w:rsidRDefault="003837C3">
                          <w:pPr>
                            <w:pStyle w:val="24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0B8F" w:rsidRPr="003F0B8F">
                            <w:rPr>
                              <w:noProof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28" type="#_x0000_t202" style="position:absolute;margin-left:417.8pt;margin-top:24.45pt;width:12pt;height:9.3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" filled="f" stroked="f">
              <v:textbox style="mso-fit-shape-to-text:t" inset="0,0,0,0">
                <w:txbxContent>
                  <w:p w:rsidR="0047336F" w:rsidRDefault="003837C3">
                    <w:pPr>
                      <w:pStyle w:val="24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0B8F" w:rsidRPr="003F0B8F">
                      <w:rPr>
                        <w:noProof/>
                        <w:sz w:val="28"/>
                        <w:szCs w:val="28"/>
                      </w:rPr>
                      <w:t>13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542F"/>
    <w:multiLevelType w:val="multilevel"/>
    <w:tmpl w:val="B8E0D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550BD"/>
    <w:multiLevelType w:val="multilevel"/>
    <w:tmpl w:val="642684C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913620"/>
    <w:multiLevelType w:val="multilevel"/>
    <w:tmpl w:val="33D01F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625F35"/>
    <w:multiLevelType w:val="multilevel"/>
    <w:tmpl w:val="776C0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4A5966"/>
    <w:multiLevelType w:val="multilevel"/>
    <w:tmpl w:val="D36EE1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4D45AF"/>
    <w:multiLevelType w:val="multilevel"/>
    <w:tmpl w:val="254A0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2542E4"/>
    <w:multiLevelType w:val="multilevel"/>
    <w:tmpl w:val="B02288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7336F"/>
    <w:rsid w:val="002810D8"/>
    <w:rsid w:val="003836E5"/>
    <w:rsid w:val="003837C3"/>
    <w:rsid w:val="003F0B8F"/>
    <w:rsid w:val="0047336F"/>
    <w:rsid w:val="006A226A"/>
    <w:rsid w:val="00744804"/>
    <w:rsid w:val="00A443AF"/>
    <w:rsid w:val="00B2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ind w:left="1570"/>
    </w:pPr>
    <w:rPr>
      <w:rFonts w:ascii="Times New Roman" w:eastAsia="Times New Roman" w:hAnsi="Times New Roman" w:cs="Times New Roman"/>
      <w:w w:val="60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4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Заголовок №3"/>
    <w:basedOn w:val="a"/>
    <w:link w:val="3"/>
    <w:pPr>
      <w:spacing w:after="3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443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43A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ind w:left="1570"/>
    </w:pPr>
    <w:rPr>
      <w:rFonts w:ascii="Times New Roman" w:eastAsia="Times New Roman" w:hAnsi="Times New Roman" w:cs="Times New Roman"/>
      <w:w w:val="60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4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Заголовок №3"/>
    <w:basedOn w:val="a"/>
    <w:link w:val="3"/>
    <w:pPr>
      <w:spacing w:after="3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443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43A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5FC0-F29B-45EA-B017-A6515505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Пользователь</cp:lastModifiedBy>
  <cp:revision>5</cp:revision>
  <dcterms:created xsi:type="dcterms:W3CDTF">2022-12-22T05:48:00Z</dcterms:created>
  <dcterms:modified xsi:type="dcterms:W3CDTF">2022-12-22T06:23:00Z</dcterms:modified>
</cp:coreProperties>
</file>